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1C19312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E645BE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645B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645B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645BE">
        <w:rPr>
          <w:noProof/>
          <w:sz w:val="24"/>
          <w:szCs w:val="24"/>
        </w:rPr>
        <w:t>694</w:t>
      </w:r>
      <w:r w:rsidR="00102979"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645B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645B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645BE">
        <w:rPr>
          <w:sz w:val="24"/>
          <w:szCs w:val="24"/>
        </w:rPr>
        <w:t xml:space="preserve"> </w:t>
      </w:r>
      <w:r w:rsidR="001964A6" w:rsidRPr="00E645BE">
        <w:rPr>
          <w:noProof/>
          <w:sz w:val="24"/>
          <w:szCs w:val="24"/>
        </w:rPr>
        <w:t>50:28:0060201:4609</w:t>
      </w:r>
      <w:r w:rsidRPr="00E645B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645BE">
        <w:rPr>
          <w:sz w:val="24"/>
          <w:szCs w:val="24"/>
        </w:rPr>
        <w:t xml:space="preserve"> – «</w:t>
      </w:r>
      <w:r w:rsidR="00597746" w:rsidRPr="00E645BE">
        <w:rPr>
          <w:noProof/>
          <w:sz w:val="24"/>
          <w:szCs w:val="24"/>
        </w:rPr>
        <w:t>Земли населенных пунктов</w:t>
      </w:r>
      <w:r w:rsidRPr="00E645B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645BE">
        <w:rPr>
          <w:sz w:val="24"/>
          <w:szCs w:val="24"/>
        </w:rPr>
        <w:t xml:space="preserve"> – «</w:t>
      </w:r>
      <w:r w:rsidR="003E59E1" w:rsidRPr="00E645BE">
        <w:rPr>
          <w:noProof/>
          <w:sz w:val="24"/>
          <w:szCs w:val="24"/>
        </w:rPr>
        <w:t>Для индивидуального жилищного строительства</w:t>
      </w:r>
      <w:r w:rsidRPr="00E645B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645BE">
        <w:rPr>
          <w:sz w:val="24"/>
          <w:szCs w:val="24"/>
        </w:rPr>
        <w:t xml:space="preserve">: </w:t>
      </w:r>
      <w:r w:rsidR="00D1191C" w:rsidRPr="00E645BE">
        <w:rPr>
          <w:noProof/>
          <w:sz w:val="24"/>
          <w:szCs w:val="24"/>
        </w:rPr>
        <w:t>Московская область, г.о Домодедово, г Домодедово, мкр Востряково, ул Цветочная</w:t>
      </w:r>
      <w:r w:rsidR="00472CAA" w:rsidRPr="00E645BE">
        <w:rPr>
          <w:sz w:val="24"/>
          <w:szCs w:val="24"/>
        </w:rPr>
        <w:t xml:space="preserve"> </w:t>
      </w:r>
      <w:r w:rsidRPr="00E645B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645B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645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645B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EE2895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3.2.4 третьей подзоны приаэродромной территории аэродрома Москва (Домодедово); Сектор 4.9.18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 Земельный участок частично расположен в зоне с особыми условиями использования территорий - Сектор 4.8.15 четвертой подзоны приаэродромной территории аэродрома Москва (Домодедово); Сектор 4.8.16 четвертой подзоны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4BC3CD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E645B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645B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645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645B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645B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E645B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6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6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645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645B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E6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645B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645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6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645B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47804C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694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3BE1C" w14:textId="77777777" w:rsidR="00484D9A" w:rsidRDefault="00484D9A" w:rsidP="00195C19">
      <w:r>
        <w:separator/>
      </w:r>
    </w:p>
  </w:endnote>
  <w:endnote w:type="continuationSeparator" w:id="0">
    <w:p w14:paraId="1B8AC872" w14:textId="77777777" w:rsidR="00484D9A" w:rsidRDefault="00484D9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B5B35" w14:textId="77777777" w:rsidR="00484D9A" w:rsidRDefault="00484D9A" w:rsidP="00195C19">
      <w:r>
        <w:separator/>
      </w:r>
    </w:p>
  </w:footnote>
  <w:footnote w:type="continuationSeparator" w:id="0">
    <w:p w14:paraId="5BEFC7F5" w14:textId="77777777" w:rsidR="00484D9A" w:rsidRDefault="00484D9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D4A03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D9A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5BE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9C390-317D-43C5-B4DA-7A190B6A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3266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2024-11-06T08:58:00Z</dcterms:created>
  <dcterms:modified xsi:type="dcterms:W3CDTF">2024-11-06T08:58:00Z</dcterms:modified>
</cp:coreProperties>
</file>